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758004EB" w:rsidR="0071454C" w:rsidRPr="00B93A37" w:rsidRDefault="00146536" w:rsidP="00BF04FD">
      <w:pPr>
        <w:rPr>
          <w:rFonts w:cstheme="minorHAnsi"/>
          <w:b/>
          <w:bCs/>
          <w:color w:val="002060"/>
          <w:sz w:val="40"/>
          <w:szCs w:val="40"/>
        </w:rPr>
      </w:pPr>
      <w:r>
        <w:rPr>
          <w:rFonts w:cstheme="minorHAnsi"/>
          <w:b/>
          <w:bCs/>
          <w:color w:val="002060"/>
          <w:sz w:val="40"/>
          <w:szCs w:val="40"/>
        </w:rPr>
        <w:t>Resp</w:t>
      </w:r>
      <w:r w:rsidR="00E4292D">
        <w:rPr>
          <w:rFonts w:cstheme="minorHAnsi"/>
          <w:b/>
          <w:bCs/>
          <w:color w:val="002060"/>
          <w:sz w:val="40"/>
          <w:szCs w:val="40"/>
        </w:rPr>
        <w:t>onsibility</w:t>
      </w:r>
      <w:r w:rsidR="00750AA9" w:rsidRPr="00B93A37">
        <w:rPr>
          <w:rFonts w:cstheme="minorHAnsi"/>
          <w:b/>
          <w:bCs/>
          <w:color w:val="002060"/>
          <w:sz w:val="40"/>
          <w:szCs w:val="40"/>
        </w:rPr>
        <w:t xml:space="preserve"> Collective </w:t>
      </w:r>
      <w:r w:rsidR="00D01DEF" w:rsidRPr="00B93A37">
        <w:rPr>
          <w:rFonts w:cstheme="minorHAnsi"/>
          <w:b/>
          <w:bCs/>
          <w:color w:val="002060"/>
          <w:sz w:val="40"/>
          <w:szCs w:val="40"/>
        </w:rPr>
        <w:t xml:space="preserve">Worship </w:t>
      </w:r>
      <w:r w:rsidR="00750AA9" w:rsidRPr="00B93A37">
        <w:rPr>
          <w:rFonts w:cstheme="minorHAnsi"/>
          <w:b/>
          <w:bCs/>
          <w:color w:val="002060"/>
          <w:sz w:val="40"/>
          <w:szCs w:val="40"/>
        </w:rPr>
        <w:t>– Teacher guidance</w:t>
      </w:r>
    </w:p>
    <w:p w14:paraId="2E517686" w14:textId="77777777" w:rsidR="00E25D5F" w:rsidRPr="00C70E14" w:rsidRDefault="00E25D5F" w:rsidP="0071454C">
      <w:pPr>
        <w:rPr>
          <w:rFonts w:cstheme="minorHAnsi"/>
          <w:b/>
          <w:bCs/>
          <w:color w:val="FF0000"/>
          <w:sz w:val="32"/>
          <w:szCs w:val="32"/>
        </w:rPr>
      </w:pPr>
    </w:p>
    <w:p w14:paraId="65E73D39" w14:textId="6B636477" w:rsidR="00F53542" w:rsidRDefault="00F53542" w:rsidP="00931B19">
      <w:pPr>
        <w:pBdr>
          <w:top w:val="single" w:sz="4" w:space="1" w:color="auto"/>
          <w:left w:val="single" w:sz="4" w:space="4" w:color="auto"/>
          <w:bottom w:val="single" w:sz="4" w:space="1" w:color="auto"/>
          <w:right w:val="single" w:sz="4" w:space="4" w:color="auto"/>
        </w:pBdr>
        <w:shd w:val="clear" w:color="auto" w:fill="E7E6E6" w:themeFill="background2"/>
        <w:rPr>
          <w:rFonts w:cstheme="minorHAnsi"/>
          <w:b/>
          <w:bCs/>
        </w:rPr>
      </w:pPr>
      <w:r w:rsidRPr="001613C4">
        <w:rPr>
          <w:rFonts w:cstheme="minorHAnsi"/>
        </w:rPr>
        <w:t>These collective resources encourage pupils to take responsibility for their own actions, and also for those around them and the wider world</w:t>
      </w:r>
      <w:r w:rsidR="006A48A3">
        <w:rPr>
          <w:rFonts w:cstheme="minorHAnsi"/>
        </w:rPr>
        <w:t xml:space="preserve">, empowering them to be </w:t>
      </w:r>
      <w:r w:rsidR="006A48A3">
        <w:rPr>
          <w:rFonts w:cstheme="minorHAnsi"/>
          <w:b/>
          <w:bCs/>
        </w:rPr>
        <w:t>Gamechangers.</w:t>
      </w:r>
    </w:p>
    <w:p w14:paraId="5F1215CD" w14:textId="325E6367" w:rsidR="00747449" w:rsidRPr="00747449" w:rsidRDefault="00747449" w:rsidP="00931B19">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747449">
        <w:rPr>
          <w:rFonts w:cstheme="minorHAnsi"/>
        </w:rPr>
        <w:t>You can find out more about this year’s Diocesan</w:t>
      </w:r>
      <w:r>
        <w:rPr>
          <w:rFonts w:cstheme="minorHAnsi"/>
        </w:rPr>
        <w:t xml:space="preserve"> Gamechangers </w:t>
      </w:r>
      <w:r w:rsidRPr="00747449">
        <w:rPr>
          <w:rFonts w:cstheme="minorHAnsi"/>
        </w:rPr>
        <w:t xml:space="preserve"> project </w:t>
      </w:r>
      <w:hyperlink r:id="rId7" w:history="1">
        <w:r w:rsidRPr="00977DF1">
          <w:rPr>
            <w:rStyle w:val="Hyperlink"/>
            <w:rFonts w:cstheme="minorHAnsi"/>
          </w:rPr>
          <w:t>here</w:t>
        </w:r>
      </w:hyperlink>
      <w:r w:rsidRPr="00747449">
        <w:rPr>
          <w:rFonts w:cstheme="minorHAnsi"/>
        </w:rPr>
        <w:t xml:space="preserve"> (for Portsmouth schools) or </w:t>
      </w:r>
      <w:hyperlink r:id="rId8" w:history="1">
        <w:r w:rsidRPr="00977DF1">
          <w:rPr>
            <w:rStyle w:val="Hyperlink"/>
            <w:rFonts w:cstheme="minorHAnsi"/>
          </w:rPr>
          <w:t>here</w:t>
        </w:r>
      </w:hyperlink>
      <w:r w:rsidRPr="00747449">
        <w:rPr>
          <w:rFonts w:cstheme="minorHAnsi"/>
        </w:rPr>
        <w:t xml:space="preserve"> (for Winchester schools.)</w:t>
      </w:r>
    </w:p>
    <w:p w14:paraId="38E102BF" w14:textId="51F13314" w:rsidR="00F53542" w:rsidRPr="001613C4" w:rsidRDefault="001613C4" w:rsidP="00931B19">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1613C4">
        <w:rPr>
          <w:noProof/>
        </w:rPr>
        <w:drawing>
          <wp:anchor distT="0" distB="0" distL="114300" distR="114300" simplePos="0" relativeHeight="251660288" behindDoc="1" locked="0" layoutInCell="1" allowOverlap="1" wp14:anchorId="3ACA2614" wp14:editId="22B0CDE6">
            <wp:simplePos x="0" y="0"/>
            <wp:positionH relativeFrom="column">
              <wp:posOffset>3032760</wp:posOffset>
            </wp:positionH>
            <wp:positionV relativeFrom="paragraph">
              <wp:posOffset>45085</wp:posOffset>
            </wp:positionV>
            <wp:extent cx="2781300" cy="1714500"/>
            <wp:effectExtent l="0" t="0" r="0" b="0"/>
            <wp:wrapTight wrapText="bothSides">
              <wp:wrapPolygon edited="0">
                <wp:start x="0" y="0"/>
                <wp:lineTo x="0" y="21360"/>
                <wp:lineTo x="21452" y="21360"/>
                <wp:lineTo x="2145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r="15116"/>
                    <a:stretch/>
                  </pic:blipFill>
                  <pic:spPr bwMode="auto">
                    <a:xfrm>
                      <a:off x="0" y="0"/>
                      <a:ext cx="2781300" cy="1714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53542" w:rsidRPr="001613C4">
        <w:rPr>
          <w:rFonts w:cstheme="minorHAnsi"/>
        </w:rPr>
        <w:t xml:space="preserve">Many of our schools are working towards to Christian Aid </w:t>
      </w:r>
      <w:hyperlink r:id="rId10" w:anchor=":~:text=Global%20Neighbours%20is%20our%20way%20of%20supporting%2C%20recognising,of%20three%20levels%20-%20bronze%2C%20silver%20and%20gold." w:history="1">
        <w:r w:rsidR="00F53542" w:rsidRPr="001613C4">
          <w:rPr>
            <w:rStyle w:val="Hyperlink"/>
            <w:rFonts w:cstheme="minorHAnsi"/>
          </w:rPr>
          <w:t>Global Neighbours Award,</w:t>
        </w:r>
      </w:hyperlink>
      <w:r w:rsidR="00F53542" w:rsidRPr="001613C4">
        <w:rPr>
          <w:rFonts w:cstheme="minorHAnsi"/>
        </w:rPr>
        <w:t xml:space="preserve"> and a key part of this is that Collective Worship should lead to pupils taking positive action to make the world a better place. Therefore, after the initial whole school worship, classes (or key stages) will be encouraged to work together to plan a project or campaign where they can take responsibility for an area of school life</w:t>
      </w:r>
      <w:r w:rsidR="00461C17">
        <w:rPr>
          <w:rFonts w:cstheme="minorHAnsi"/>
        </w:rPr>
        <w:t>,</w:t>
      </w:r>
      <w:r w:rsidR="00F53542" w:rsidRPr="001613C4">
        <w:rPr>
          <w:rFonts w:cstheme="minorHAnsi"/>
        </w:rPr>
        <w:t xml:space="preserve"> or a local or global issue where they feel they can make a difference. Teachers may like to link this to a curriculum area or activity they are already working on, but it is important that  pupils feel they have  ownership of the project (although clearly adults will need to support and guide them!)</w:t>
      </w:r>
    </w:p>
    <w:p w14:paraId="66CDE367" w14:textId="77777777" w:rsidR="00F53542" w:rsidRDefault="00F53542" w:rsidP="0071454C">
      <w:pPr>
        <w:rPr>
          <w:rFonts w:cstheme="minorHAnsi"/>
          <w:b/>
          <w:bCs/>
          <w:color w:val="FF0000"/>
          <w:sz w:val="28"/>
          <w:szCs w:val="28"/>
        </w:rPr>
      </w:pPr>
    </w:p>
    <w:p w14:paraId="5AAD9CF7" w14:textId="2B3336E6"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61C00021" w14:textId="77777777" w:rsidR="00C2189A" w:rsidRDefault="00750AA9" w:rsidP="00632C61">
      <w:pPr>
        <w:rPr>
          <w:rFonts w:cstheme="minorHAnsi"/>
        </w:rPr>
      </w:pPr>
      <w:r w:rsidRPr="00E4292D">
        <w:rPr>
          <w:rFonts w:cstheme="minorHAnsi"/>
          <w:b/>
          <w:bCs/>
        </w:rPr>
        <w:t>Slide 1</w:t>
      </w:r>
      <w:r w:rsidR="00C26A11">
        <w:rPr>
          <w:rFonts w:cstheme="minorHAnsi"/>
        </w:rPr>
        <w:t xml:space="preserve"> </w:t>
      </w:r>
    </w:p>
    <w:p w14:paraId="08695DF6" w14:textId="231B19F8"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09D06D0D"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2D638608" w14:textId="77777777" w:rsidR="00A814F2" w:rsidRDefault="00A814F2" w:rsidP="00A814F2">
      <w:pPr>
        <w:rPr>
          <w:rFonts w:cstheme="minorHAnsi"/>
        </w:rPr>
      </w:pPr>
    </w:p>
    <w:p w14:paraId="2C3F1A41" w14:textId="38091698" w:rsidR="00993F6C" w:rsidRPr="002F7D0E" w:rsidRDefault="00E4292D" w:rsidP="00993F6C">
      <w:pPr>
        <w:rPr>
          <w:rFonts w:cstheme="minorHAnsi"/>
        </w:rPr>
      </w:pPr>
      <w:r>
        <w:rPr>
          <w:rFonts w:cstheme="minorHAnsi"/>
        </w:rPr>
        <w:t xml:space="preserve">Select a few pupils and give them each a job to do, such as taking a message to the school office, </w:t>
      </w:r>
      <w:r w:rsidR="002F7D0E">
        <w:rPr>
          <w:rFonts w:cstheme="minorHAnsi"/>
        </w:rPr>
        <w:t>putting out more chairs</w:t>
      </w:r>
      <w:r w:rsidR="00824AE6">
        <w:rPr>
          <w:rFonts w:cstheme="minorHAnsi"/>
        </w:rPr>
        <w:t xml:space="preserve"> or </w:t>
      </w:r>
      <w:r>
        <w:rPr>
          <w:rFonts w:cstheme="minorHAnsi"/>
        </w:rPr>
        <w:t>taking charge of the PowerPoint slides</w:t>
      </w:r>
      <w:r w:rsidR="00824AE6">
        <w:rPr>
          <w:rFonts w:cstheme="minorHAnsi"/>
        </w:rPr>
        <w:t xml:space="preserve">. </w:t>
      </w:r>
      <w:r w:rsidR="001613C4">
        <w:rPr>
          <w:rFonts w:cstheme="minorHAnsi"/>
        </w:rPr>
        <w:t>P</w:t>
      </w:r>
      <w:r w:rsidR="002F7D0E">
        <w:rPr>
          <w:rFonts w:cstheme="minorHAnsi"/>
        </w:rPr>
        <w:t>rime a couple of them beforehand to refuse to help at first, then change their mind and agree.</w:t>
      </w:r>
      <w:r w:rsidR="00F53542">
        <w:rPr>
          <w:rFonts w:cstheme="minorHAnsi"/>
        </w:rPr>
        <w:t xml:space="preserve"> Others could agree to help and then get distracted</w:t>
      </w:r>
      <w:r w:rsidR="001613C4">
        <w:rPr>
          <w:rFonts w:cstheme="minorHAnsi"/>
        </w:rPr>
        <w:t xml:space="preserve"> </w:t>
      </w:r>
      <w:r w:rsidR="00F53542">
        <w:rPr>
          <w:rFonts w:cstheme="minorHAnsi"/>
        </w:rPr>
        <w:t>or change their mind and sit down again.</w:t>
      </w:r>
    </w:p>
    <w:p w14:paraId="0BDEE8B6" w14:textId="77777777" w:rsidR="00993F6C" w:rsidRPr="00993F6C" w:rsidRDefault="00993F6C" w:rsidP="00993F6C">
      <w:pPr>
        <w:rPr>
          <w:rFonts w:cstheme="minorHAnsi"/>
        </w:rPr>
      </w:pPr>
    </w:p>
    <w:p w14:paraId="01925155" w14:textId="273524A4" w:rsidR="00993F6C" w:rsidRDefault="00993F6C" w:rsidP="00993F6C">
      <w:pPr>
        <w:rPr>
          <w:rFonts w:cstheme="minorHAnsi"/>
        </w:rPr>
      </w:pPr>
      <w:r w:rsidRPr="00993F6C">
        <w:rPr>
          <w:rFonts w:cstheme="minorHAnsi"/>
          <w:b/>
          <w:bCs/>
        </w:rPr>
        <w:t>Slide 2</w:t>
      </w:r>
      <w:r w:rsidRPr="00993F6C">
        <w:rPr>
          <w:rFonts w:cstheme="minorHAnsi"/>
        </w:rPr>
        <w:t xml:space="preserve"> </w:t>
      </w:r>
      <w:r w:rsidR="00E4292D">
        <w:rPr>
          <w:rFonts w:cstheme="minorHAnsi"/>
        </w:rPr>
        <w:t xml:space="preserve">Ask pupils to talk with their neighbour about what the word </w:t>
      </w:r>
      <w:r w:rsidR="00E4292D">
        <w:rPr>
          <w:rFonts w:cstheme="minorHAnsi"/>
          <w:b/>
          <w:bCs/>
        </w:rPr>
        <w:t xml:space="preserve">Responsibility </w:t>
      </w:r>
      <w:r w:rsidR="00E4292D">
        <w:rPr>
          <w:rFonts w:cstheme="minorHAnsi"/>
        </w:rPr>
        <w:t xml:space="preserve">means and find examples of people who are responsible. What qualities do you need to be a responsible person? </w:t>
      </w:r>
      <w:r w:rsidR="009D3C8F">
        <w:rPr>
          <w:rFonts w:cstheme="minorHAnsi"/>
        </w:rPr>
        <w:t>How do you feel when you’re acting responsibly?</w:t>
      </w:r>
    </w:p>
    <w:p w14:paraId="4998627B" w14:textId="4AA00FCA" w:rsidR="00E4292D" w:rsidRPr="00E4292D" w:rsidRDefault="00E4292D" w:rsidP="00993F6C">
      <w:pPr>
        <w:rPr>
          <w:rFonts w:cstheme="minorHAnsi"/>
        </w:rPr>
      </w:pPr>
      <w:r>
        <w:rPr>
          <w:rFonts w:cstheme="minorHAnsi"/>
        </w:rPr>
        <w:t>Take a few suggestions</w:t>
      </w:r>
      <w:r w:rsidR="00F53542">
        <w:rPr>
          <w:rFonts w:cstheme="minorHAnsi"/>
        </w:rPr>
        <w:t xml:space="preserve"> and explain that you will be exploring this in more detail.</w:t>
      </w:r>
    </w:p>
    <w:p w14:paraId="6546DABB" w14:textId="77777777" w:rsidR="00993F6C" w:rsidRPr="00993F6C" w:rsidRDefault="00993F6C" w:rsidP="00993F6C">
      <w:pPr>
        <w:rPr>
          <w:rFonts w:cstheme="minorHAnsi"/>
        </w:rPr>
      </w:pPr>
    </w:p>
    <w:p w14:paraId="14A1ED59" w14:textId="77777777" w:rsidR="00C2189A" w:rsidRDefault="00CB1815" w:rsidP="00993F6C">
      <w:pPr>
        <w:rPr>
          <w:rFonts w:cstheme="minorHAnsi"/>
        </w:rPr>
      </w:pPr>
      <w:r w:rsidRPr="00CB1815">
        <w:rPr>
          <w:rFonts w:cstheme="minorHAnsi"/>
          <w:noProof/>
        </w:rPr>
        <w:lastRenderedPageBreak/>
        <w:drawing>
          <wp:anchor distT="0" distB="0" distL="114300" distR="114300" simplePos="0" relativeHeight="251658240" behindDoc="1" locked="0" layoutInCell="1" allowOverlap="1" wp14:anchorId="4B3336DA" wp14:editId="18069C8E">
            <wp:simplePos x="0" y="0"/>
            <wp:positionH relativeFrom="column">
              <wp:posOffset>3215640</wp:posOffset>
            </wp:positionH>
            <wp:positionV relativeFrom="paragraph">
              <wp:posOffset>42545</wp:posOffset>
            </wp:positionV>
            <wp:extent cx="2883414" cy="1569720"/>
            <wp:effectExtent l="0" t="0" r="0" b="0"/>
            <wp:wrapTight wrapText="bothSides">
              <wp:wrapPolygon edited="0">
                <wp:start x="0" y="0"/>
                <wp:lineTo x="0" y="21233"/>
                <wp:lineTo x="21410" y="21233"/>
                <wp:lineTo x="21410" y="0"/>
                <wp:lineTo x="0" y="0"/>
              </wp:wrapPolygon>
            </wp:wrapTight>
            <wp:docPr id="4" name="Picture 3">
              <a:extLst xmlns:a="http://schemas.openxmlformats.org/drawingml/2006/main">
                <a:ext uri="{FF2B5EF4-FFF2-40B4-BE49-F238E27FC236}">
                  <a16:creationId xmlns:a16="http://schemas.microsoft.com/office/drawing/2014/main" id="{1BE9E616-A169-06B6-70AD-DA2D5DC78B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BE9E616-A169-06B6-70AD-DA2D5DC78B66}"/>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l="9083" t="13185" r="15917" b="14222"/>
                    <a:stretch/>
                  </pic:blipFill>
                  <pic:spPr>
                    <a:xfrm>
                      <a:off x="0" y="0"/>
                      <a:ext cx="2883414" cy="1569720"/>
                    </a:xfrm>
                    <a:prstGeom prst="rect">
                      <a:avLst/>
                    </a:prstGeom>
                  </pic:spPr>
                </pic:pic>
              </a:graphicData>
            </a:graphic>
          </wp:anchor>
        </w:drawing>
      </w:r>
      <w:r w:rsidR="00993F6C" w:rsidRPr="00993F6C">
        <w:rPr>
          <w:rFonts w:cstheme="minorHAnsi"/>
          <w:b/>
          <w:bCs/>
        </w:rPr>
        <w:t>Slide 3</w:t>
      </w:r>
      <w:r w:rsidR="00993F6C" w:rsidRPr="00993F6C">
        <w:rPr>
          <w:rFonts w:cstheme="minorHAnsi"/>
        </w:rPr>
        <w:t xml:space="preserve"> </w:t>
      </w:r>
    </w:p>
    <w:p w14:paraId="525DBA4B" w14:textId="77777777" w:rsidR="00F53542" w:rsidRDefault="00E4292D" w:rsidP="00993F6C">
      <w:pPr>
        <w:rPr>
          <w:rFonts w:cstheme="minorHAnsi"/>
        </w:rPr>
      </w:pPr>
      <w:r>
        <w:rPr>
          <w:rFonts w:cstheme="minorHAnsi"/>
        </w:rPr>
        <w:t xml:space="preserve">Explain that you are going to hear a story that Jesus told about two brothers, one was responsible and the other wasn’t. </w:t>
      </w:r>
    </w:p>
    <w:p w14:paraId="6A422241" w14:textId="6BC42403" w:rsidR="00993F6C" w:rsidRDefault="00E4292D" w:rsidP="00993F6C">
      <w:pPr>
        <w:rPr>
          <w:rFonts w:cstheme="minorHAnsi"/>
        </w:rPr>
      </w:pPr>
      <w:r>
        <w:rPr>
          <w:rFonts w:cstheme="minorHAnsi"/>
        </w:rPr>
        <w:t xml:space="preserve">Ask </w:t>
      </w:r>
      <w:r w:rsidR="00F53542">
        <w:rPr>
          <w:rFonts w:cstheme="minorHAnsi"/>
        </w:rPr>
        <w:t>pupils</w:t>
      </w:r>
      <w:r>
        <w:rPr>
          <w:rFonts w:cstheme="minorHAnsi"/>
        </w:rPr>
        <w:t xml:space="preserve"> to decide which was which.</w:t>
      </w:r>
    </w:p>
    <w:p w14:paraId="48E1DA89" w14:textId="2DB14C81" w:rsidR="00E4292D" w:rsidRPr="00993F6C" w:rsidRDefault="00E4292D" w:rsidP="00993F6C">
      <w:pPr>
        <w:rPr>
          <w:rFonts w:cstheme="minorHAnsi"/>
          <w:b/>
          <w:bCs/>
          <w:sz w:val="28"/>
          <w:szCs w:val="28"/>
        </w:rPr>
      </w:pPr>
      <w:r>
        <w:rPr>
          <w:rFonts w:cstheme="minorHAnsi"/>
        </w:rPr>
        <w:t xml:space="preserve">Play the </w:t>
      </w:r>
      <w:hyperlink r:id="rId12" w:history="1">
        <w:r w:rsidRPr="00E4292D">
          <w:rPr>
            <w:rStyle w:val="Hyperlink"/>
            <w:rFonts w:cstheme="minorHAnsi"/>
          </w:rPr>
          <w:t>BBC Treasure Champs video</w:t>
        </w:r>
      </w:hyperlink>
      <w:r>
        <w:rPr>
          <w:rFonts w:cstheme="minorHAnsi"/>
        </w:rPr>
        <w:t xml:space="preserve"> about the two sons. </w:t>
      </w:r>
    </w:p>
    <w:p w14:paraId="0629199E" w14:textId="4FB4A9D9" w:rsidR="00993F6C" w:rsidRDefault="00993F6C" w:rsidP="00993F6C">
      <w:pPr>
        <w:rPr>
          <w:rFonts w:cstheme="minorHAnsi"/>
        </w:rPr>
      </w:pPr>
    </w:p>
    <w:p w14:paraId="60E4C17F" w14:textId="77777777" w:rsidR="001613C4" w:rsidRPr="00993F6C" w:rsidRDefault="001613C4" w:rsidP="00993F6C">
      <w:pPr>
        <w:rPr>
          <w:rFonts w:cstheme="minorHAnsi"/>
        </w:rPr>
      </w:pPr>
    </w:p>
    <w:p w14:paraId="1E94AACF" w14:textId="77777777" w:rsidR="00C2189A" w:rsidRDefault="00993F6C" w:rsidP="00E4292D">
      <w:pPr>
        <w:rPr>
          <w:rFonts w:cstheme="minorHAnsi"/>
        </w:rPr>
      </w:pPr>
      <w:r w:rsidRPr="00993F6C">
        <w:rPr>
          <w:rFonts w:cstheme="minorHAnsi"/>
          <w:b/>
          <w:bCs/>
        </w:rPr>
        <w:t>Slide 4</w:t>
      </w:r>
      <w:r w:rsidRPr="00993F6C">
        <w:rPr>
          <w:rFonts w:cstheme="minorHAnsi"/>
        </w:rPr>
        <w:t xml:space="preserve"> </w:t>
      </w:r>
    </w:p>
    <w:p w14:paraId="014B125C" w14:textId="6D8EE92F" w:rsidR="000C5C60" w:rsidRDefault="00E4292D" w:rsidP="00E4292D">
      <w:pPr>
        <w:rPr>
          <w:rFonts w:cstheme="minorHAnsi"/>
        </w:rPr>
      </w:pPr>
      <w:r>
        <w:rPr>
          <w:rFonts w:cstheme="minorHAnsi"/>
        </w:rPr>
        <w:t xml:space="preserve">Ask the pupils to ‘Babble-gabble’ the story </w:t>
      </w:r>
      <w:r w:rsidR="002F7D0E">
        <w:rPr>
          <w:rFonts w:cstheme="minorHAnsi"/>
        </w:rPr>
        <w:t>with</w:t>
      </w:r>
      <w:r>
        <w:rPr>
          <w:rFonts w:cstheme="minorHAnsi"/>
        </w:rPr>
        <w:t xml:space="preserve"> their partner (retell the story very quickly).</w:t>
      </w:r>
    </w:p>
    <w:p w14:paraId="79E05221" w14:textId="0B1DEEBE" w:rsidR="00E4292D" w:rsidRDefault="00E4292D" w:rsidP="00E4292D">
      <w:pPr>
        <w:rPr>
          <w:rFonts w:cstheme="minorHAnsi"/>
        </w:rPr>
      </w:pPr>
      <w:r>
        <w:rPr>
          <w:rFonts w:cstheme="minorHAnsi"/>
        </w:rPr>
        <w:t>Were there any surprises?</w:t>
      </w:r>
    </w:p>
    <w:p w14:paraId="165CB5AF" w14:textId="61D3FD2B" w:rsidR="00E4292D" w:rsidRDefault="00E4292D" w:rsidP="00E4292D">
      <w:pPr>
        <w:rPr>
          <w:rFonts w:cstheme="minorHAnsi"/>
        </w:rPr>
      </w:pPr>
      <w:r>
        <w:rPr>
          <w:rFonts w:cstheme="minorHAnsi"/>
        </w:rPr>
        <w:t>Which son was the responsible one?</w:t>
      </w:r>
      <w:r w:rsidR="002F7D0E">
        <w:rPr>
          <w:rFonts w:cstheme="minorHAnsi"/>
        </w:rPr>
        <w:t xml:space="preserve"> Why</w:t>
      </w:r>
      <w:r w:rsidR="00F53542">
        <w:rPr>
          <w:rFonts w:cstheme="minorHAnsi"/>
        </w:rPr>
        <w:t xml:space="preserve"> do they think that</w:t>
      </w:r>
      <w:r w:rsidR="002F7D0E">
        <w:rPr>
          <w:rFonts w:cstheme="minorHAnsi"/>
        </w:rPr>
        <w:t>?</w:t>
      </w:r>
    </w:p>
    <w:p w14:paraId="0945E6DE" w14:textId="1CF9E5FF" w:rsidR="000C5C60" w:rsidRDefault="00D959CB" w:rsidP="000C5C60">
      <w:pPr>
        <w:rPr>
          <w:rFonts w:cstheme="minorHAnsi"/>
        </w:rPr>
      </w:pPr>
      <w:r>
        <w:rPr>
          <w:rFonts w:cstheme="minorHAnsi"/>
        </w:rPr>
        <w:t>Remind pupils of the jobs some of the children did at the start of worship</w:t>
      </w:r>
      <w:r w:rsidR="00F53542">
        <w:rPr>
          <w:rFonts w:cstheme="minorHAnsi"/>
        </w:rPr>
        <w:t>. W</w:t>
      </w:r>
      <w:r>
        <w:rPr>
          <w:rFonts w:cstheme="minorHAnsi"/>
        </w:rPr>
        <w:t xml:space="preserve">hat </w:t>
      </w:r>
      <w:r w:rsidR="00F53542">
        <w:rPr>
          <w:rFonts w:cstheme="minorHAnsi"/>
        </w:rPr>
        <w:t xml:space="preserve">happens </w:t>
      </w:r>
      <w:r>
        <w:rPr>
          <w:rFonts w:cstheme="minorHAnsi"/>
        </w:rPr>
        <w:t xml:space="preserve">if </w:t>
      </w:r>
      <w:r w:rsidR="00F53542">
        <w:rPr>
          <w:rFonts w:cstheme="minorHAnsi"/>
        </w:rPr>
        <w:t>someone</w:t>
      </w:r>
      <w:r>
        <w:rPr>
          <w:rFonts w:cstheme="minorHAnsi"/>
        </w:rPr>
        <w:t xml:space="preserve"> refuse</w:t>
      </w:r>
      <w:r w:rsidR="001A3D5C">
        <w:rPr>
          <w:rFonts w:cstheme="minorHAnsi"/>
        </w:rPr>
        <w:t>s</w:t>
      </w:r>
      <w:r w:rsidR="0060627B">
        <w:rPr>
          <w:rFonts w:cstheme="minorHAnsi"/>
        </w:rPr>
        <w:t xml:space="preserve"> to help</w:t>
      </w:r>
      <w:r>
        <w:rPr>
          <w:rFonts w:cstheme="minorHAnsi"/>
        </w:rPr>
        <w:t>? Or agree</w:t>
      </w:r>
      <w:r w:rsidR="001A3D5C">
        <w:rPr>
          <w:rFonts w:cstheme="minorHAnsi"/>
        </w:rPr>
        <w:t>s</w:t>
      </w:r>
      <w:r>
        <w:rPr>
          <w:rFonts w:cstheme="minorHAnsi"/>
        </w:rPr>
        <w:t xml:space="preserve"> to do a job, but then change</w:t>
      </w:r>
      <w:r w:rsidR="001A3D5C">
        <w:rPr>
          <w:rFonts w:cstheme="minorHAnsi"/>
        </w:rPr>
        <w:t xml:space="preserve">s </w:t>
      </w:r>
      <w:r>
        <w:rPr>
          <w:rFonts w:cstheme="minorHAnsi"/>
        </w:rPr>
        <w:t>their mind halfway through?</w:t>
      </w:r>
    </w:p>
    <w:p w14:paraId="2DA661E6" w14:textId="2B38205D" w:rsidR="000936F2" w:rsidRDefault="000936F2" w:rsidP="000C5C60">
      <w:pPr>
        <w:rPr>
          <w:rFonts w:cstheme="minorHAnsi"/>
        </w:rPr>
      </w:pPr>
      <w:r>
        <w:rPr>
          <w:rFonts w:cstheme="minorHAnsi"/>
        </w:rPr>
        <w:t xml:space="preserve">What is better, to say you’ll do something and then not do it, or to refuse to do something and then </w:t>
      </w:r>
      <w:r w:rsidR="00D44504">
        <w:rPr>
          <w:rFonts w:cstheme="minorHAnsi"/>
        </w:rPr>
        <w:t xml:space="preserve">change your mind and </w:t>
      </w:r>
      <w:r>
        <w:rPr>
          <w:rFonts w:cstheme="minorHAnsi"/>
        </w:rPr>
        <w:t>do it?</w:t>
      </w:r>
    </w:p>
    <w:p w14:paraId="14BECC5B" w14:textId="77777777" w:rsidR="00D959CB" w:rsidRDefault="00D959CB" w:rsidP="000C5C60">
      <w:pPr>
        <w:rPr>
          <w:rFonts w:cstheme="minorHAnsi"/>
        </w:rPr>
      </w:pPr>
    </w:p>
    <w:p w14:paraId="67100659" w14:textId="6CD07E3D" w:rsidR="00E4292D" w:rsidRDefault="00E4292D" w:rsidP="00E4292D">
      <w:pPr>
        <w:rPr>
          <w:rFonts w:cstheme="minorHAnsi"/>
          <w:b/>
          <w:bCs/>
          <w:color w:val="FF0000"/>
          <w:sz w:val="28"/>
          <w:szCs w:val="28"/>
        </w:rPr>
      </w:pPr>
      <w:r w:rsidRPr="00F45BB6">
        <w:rPr>
          <w:rFonts w:cstheme="minorHAnsi"/>
          <w:b/>
          <w:bCs/>
          <w:color w:val="FF0000"/>
          <w:sz w:val="28"/>
          <w:szCs w:val="28"/>
        </w:rPr>
        <w:t>Responding</w:t>
      </w:r>
    </w:p>
    <w:p w14:paraId="1587D84F" w14:textId="77777777" w:rsidR="00E4292D" w:rsidRDefault="00E4292D" w:rsidP="00E4292D">
      <w:pPr>
        <w:rPr>
          <w:rFonts w:cstheme="minorHAnsi"/>
          <w:b/>
          <w:bCs/>
          <w:color w:val="FF0000"/>
          <w:sz w:val="28"/>
          <w:szCs w:val="28"/>
        </w:rPr>
      </w:pPr>
    </w:p>
    <w:p w14:paraId="07D766C9" w14:textId="77777777" w:rsidR="00C2189A" w:rsidRDefault="006F557F" w:rsidP="000C5C60">
      <w:pPr>
        <w:rPr>
          <w:rFonts w:cstheme="minorHAnsi"/>
          <w:b/>
          <w:bCs/>
        </w:rPr>
      </w:pPr>
      <w:r w:rsidRPr="006F557F">
        <w:rPr>
          <w:rFonts w:cstheme="minorHAnsi"/>
          <w:b/>
          <w:bCs/>
        </w:rPr>
        <w:t>Slide 5</w:t>
      </w:r>
      <w:r>
        <w:rPr>
          <w:rFonts w:cstheme="minorHAnsi"/>
          <w:b/>
          <w:bCs/>
        </w:rPr>
        <w:t xml:space="preserve"> </w:t>
      </w:r>
      <w:r w:rsidR="00E4292D">
        <w:rPr>
          <w:rFonts w:cstheme="minorHAnsi"/>
          <w:b/>
          <w:bCs/>
        </w:rPr>
        <w:t xml:space="preserve"> </w:t>
      </w:r>
    </w:p>
    <w:p w14:paraId="3DED9432" w14:textId="6432B1AF" w:rsidR="000C5C60" w:rsidRDefault="00D959CB" w:rsidP="000C5C60">
      <w:pPr>
        <w:rPr>
          <w:rFonts w:cstheme="minorHAnsi"/>
        </w:rPr>
      </w:pPr>
      <w:r w:rsidRPr="00D959CB">
        <w:rPr>
          <w:rFonts w:cstheme="minorHAnsi"/>
        </w:rPr>
        <w:t>Who has heard the expression</w:t>
      </w:r>
      <w:r>
        <w:rPr>
          <w:rFonts w:cstheme="minorHAnsi"/>
          <w:b/>
          <w:bCs/>
        </w:rPr>
        <w:t xml:space="preserve"> </w:t>
      </w:r>
      <w:r>
        <w:rPr>
          <w:rFonts w:cstheme="minorHAnsi"/>
        </w:rPr>
        <w:t>‘Don’t judge a book by its cover?’ What do you think it means?</w:t>
      </w:r>
    </w:p>
    <w:p w14:paraId="0739C35E" w14:textId="447883BC" w:rsidR="00D959CB" w:rsidRPr="00D959CB" w:rsidRDefault="00D959CB" w:rsidP="000C5C60">
      <w:pPr>
        <w:rPr>
          <w:rFonts w:cstheme="minorHAnsi"/>
        </w:rPr>
      </w:pPr>
      <w:r>
        <w:rPr>
          <w:rFonts w:cstheme="minorHAnsi"/>
        </w:rPr>
        <w:t>How does it link to the story of the two sons?</w:t>
      </w:r>
    </w:p>
    <w:p w14:paraId="5E5B296A" w14:textId="77777777" w:rsidR="000C5C60" w:rsidRPr="000C5C60" w:rsidRDefault="000C5C60" w:rsidP="000C5C60">
      <w:pPr>
        <w:rPr>
          <w:rFonts w:cstheme="minorHAnsi"/>
        </w:rPr>
      </w:pPr>
    </w:p>
    <w:p w14:paraId="09606BAE" w14:textId="4B1ED2F0" w:rsidR="00DB34DA" w:rsidRDefault="00D959CB" w:rsidP="00E25D5F">
      <w:pPr>
        <w:rPr>
          <w:rFonts w:cstheme="minorHAnsi"/>
        </w:rPr>
      </w:pPr>
      <w:r>
        <w:rPr>
          <w:rFonts w:cstheme="minorHAnsi"/>
        </w:rPr>
        <w:t>Jesus told his story to say that there were two kinds of people.</w:t>
      </w:r>
    </w:p>
    <w:p w14:paraId="09A0F96A" w14:textId="62F6978C" w:rsidR="00D959CB" w:rsidRDefault="00D959CB" w:rsidP="00E25D5F">
      <w:pPr>
        <w:rPr>
          <w:rFonts w:cstheme="minorHAnsi"/>
          <w:b/>
          <w:bCs/>
        </w:rPr>
      </w:pPr>
      <w:r>
        <w:rPr>
          <w:rFonts w:cstheme="minorHAnsi"/>
        </w:rPr>
        <w:t>Some people look</w:t>
      </w:r>
      <w:r w:rsidR="002F7D0E">
        <w:rPr>
          <w:rFonts w:cstheme="minorHAnsi"/>
        </w:rPr>
        <w:t>ed</w:t>
      </w:r>
      <w:r>
        <w:rPr>
          <w:rFonts w:cstheme="minorHAnsi"/>
        </w:rPr>
        <w:t xml:space="preserve"> very good </w:t>
      </w:r>
      <w:r w:rsidR="002F7D0E">
        <w:rPr>
          <w:rFonts w:cstheme="minorHAnsi"/>
        </w:rPr>
        <w:t xml:space="preserve">on the outside </w:t>
      </w:r>
      <w:r>
        <w:rPr>
          <w:rFonts w:cstheme="minorHAnsi"/>
        </w:rPr>
        <w:t>and seem</w:t>
      </w:r>
      <w:r w:rsidR="002F7D0E">
        <w:rPr>
          <w:rFonts w:cstheme="minorHAnsi"/>
        </w:rPr>
        <w:t>ed</w:t>
      </w:r>
      <w:r>
        <w:rPr>
          <w:rFonts w:cstheme="minorHAnsi"/>
        </w:rPr>
        <w:t xml:space="preserve"> to do all the right things. They said that they’d follow God’s teaching, but when it came to it, they went off and did their own thing instead.</w:t>
      </w:r>
      <w:r w:rsidRPr="00D959CB">
        <w:rPr>
          <w:rFonts w:cstheme="minorHAnsi"/>
          <w:b/>
          <w:bCs/>
        </w:rPr>
        <w:t xml:space="preserve"> </w:t>
      </w:r>
    </w:p>
    <w:p w14:paraId="0ADC810F" w14:textId="76B74F72" w:rsidR="007C0739" w:rsidRDefault="007C0739" w:rsidP="007C0739">
      <w:pPr>
        <w:rPr>
          <w:rFonts w:cstheme="minorHAnsi"/>
        </w:rPr>
      </w:pPr>
      <w:r>
        <w:rPr>
          <w:rFonts w:cstheme="minorHAnsi"/>
        </w:rPr>
        <w:t xml:space="preserve">Other people looked as if they </w:t>
      </w:r>
      <w:r w:rsidR="002F7D0E">
        <w:rPr>
          <w:rFonts w:cstheme="minorHAnsi"/>
        </w:rPr>
        <w:t>didn’t really care,</w:t>
      </w:r>
      <w:r>
        <w:rPr>
          <w:rFonts w:cstheme="minorHAnsi"/>
        </w:rPr>
        <w:t xml:space="preserve"> and weren’t interested in what God said – but in fact they were the ones who listened to Jesus and followed him. </w:t>
      </w:r>
    </w:p>
    <w:p w14:paraId="37E5D469" w14:textId="77777777" w:rsidR="007C0739" w:rsidRPr="00D959CB" w:rsidRDefault="007C0739" w:rsidP="007C0739">
      <w:pPr>
        <w:rPr>
          <w:rFonts w:cstheme="minorHAnsi"/>
        </w:rPr>
      </w:pPr>
    </w:p>
    <w:p w14:paraId="39632046" w14:textId="698A9ADF" w:rsidR="00D959CB" w:rsidRDefault="00D959CB" w:rsidP="00E25D5F">
      <w:pPr>
        <w:rPr>
          <w:rFonts w:cstheme="minorHAnsi"/>
        </w:rPr>
      </w:pPr>
      <w:r w:rsidRPr="00D959CB">
        <w:rPr>
          <w:rFonts w:cstheme="minorHAnsi"/>
        </w:rPr>
        <w:t xml:space="preserve">You can’t always tell by looking at a person </w:t>
      </w:r>
      <w:r>
        <w:rPr>
          <w:rFonts w:cstheme="minorHAnsi"/>
        </w:rPr>
        <w:t xml:space="preserve">whether they’re a responsible person or not – some people look as if they always do the right thing, but maybe when nobody is watching they </w:t>
      </w:r>
      <w:r w:rsidR="007C0739">
        <w:rPr>
          <w:rFonts w:cstheme="minorHAnsi"/>
        </w:rPr>
        <w:t xml:space="preserve">do something silly </w:t>
      </w:r>
      <w:r w:rsidR="001A3D5C">
        <w:rPr>
          <w:rFonts w:cstheme="minorHAnsi"/>
        </w:rPr>
        <w:t xml:space="preserve">or selfish </w:t>
      </w:r>
      <w:r w:rsidR="007C0739">
        <w:rPr>
          <w:rFonts w:cstheme="minorHAnsi"/>
        </w:rPr>
        <w:t>instead. Some people might find it harder to act responsibly, but when they’re given an important job to do, they rise to the occasion and do it really well.</w:t>
      </w:r>
    </w:p>
    <w:p w14:paraId="666ABE6C" w14:textId="2818228E" w:rsidR="002F7D0E" w:rsidRDefault="002F7D0E" w:rsidP="00E25D5F">
      <w:pPr>
        <w:rPr>
          <w:rFonts w:cstheme="minorHAnsi"/>
        </w:rPr>
      </w:pPr>
    </w:p>
    <w:p w14:paraId="40F27BF3" w14:textId="3F956F94" w:rsidR="002F7D0E" w:rsidRPr="00D959CB" w:rsidRDefault="002F7D0E" w:rsidP="00E25D5F">
      <w:pPr>
        <w:rPr>
          <w:rFonts w:cstheme="minorHAnsi"/>
        </w:rPr>
      </w:pPr>
      <w:r>
        <w:rPr>
          <w:rFonts w:cstheme="minorHAnsi"/>
        </w:rPr>
        <w:t>Do the children think that we can choose to be responsible (or not) or are some people just made that way? Suggest that we can all take responsibility for the choices we make and can choose to do the right thing (although this can be harder for some people than others, for various reasons.)</w:t>
      </w:r>
    </w:p>
    <w:p w14:paraId="5EA48920" w14:textId="36310A9F" w:rsidR="00CD5AAC" w:rsidRDefault="00CD5AAC" w:rsidP="00014DBD">
      <w:pPr>
        <w:rPr>
          <w:rFonts w:cstheme="minorHAnsi"/>
          <w:b/>
          <w:bCs/>
          <w:color w:val="FF0000"/>
          <w:sz w:val="28"/>
          <w:szCs w:val="28"/>
        </w:rPr>
      </w:pPr>
    </w:p>
    <w:p w14:paraId="1271493C" w14:textId="77777777" w:rsidR="001613C4" w:rsidRPr="00C91D64" w:rsidRDefault="001613C4" w:rsidP="00014DBD">
      <w:pPr>
        <w:rPr>
          <w:rFonts w:cstheme="minorHAnsi"/>
          <w:b/>
          <w:bCs/>
          <w:color w:val="FF0000"/>
          <w:sz w:val="28"/>
          <w:szCs w:val="28"/>
        </w:rPr>
      </w:pPr>
    </w:p>
    <w:p w14:paraId="3DFE5244" w14:textId="2623DFDD"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5B7C2BC1" w14:textId="03395929" w:rsidR="007921DC" w:rsidRPr="00C91D64" w:rsidRDefault="0060627B" w:rsidP="00A419A7">
      <w:pPr>
        <w:rPr>
          <w:rFonts w:cstheme="minorHAnsi"/>
          <w:b/>
          <w:bCs/>
        </w:rPr>
      </w:pPr>
      <w:r>
        <w:rPr>
          <w:rFonts w:cstheme="minorHAnsi"/>
        </w:rPr>
        <w:t xml:space="preserve">Sometimes, taking responsibility for someone, or something can be a gamechanger, something that really makes a difference! </w:t>
      </w:r>
      <w:r w:rsidR="000672EA">
        <w:rPr>
          <w:rFonts w:cstheme="minorHAnsi"/>
        </w:rPr>
        <w:t xml:space="preserve">Ask children to reflect </w:t>
      </w:r>
      <w:r w:rsidR="00E83BB7">
        <w:rPr>
          <w:rFonts w:cstheme="minorHAnsi"/>
        </w:rPr>
        <w:t>and</w:t>
      </w:r>
      <w:r w:rsidR="000672EA">
        <w:rPr>
          <w:rFonts w:cstheme="minorHAnsi"/>
        </w:rPr>
        <w:t xml:space="preserve"> decide on one thing that they will do in the week ahead to </w:t>
      </w:r>
      <w:r>
        <w:rPr>
          <w:rFonts w:cstheme="minorHAnsi"/>
        </w:rPr>
        <w:t>take responsibility</w:t>
      </w:r>
      <w:r w:rsidR="007C0739">
        <w:rPr>
          <w:rFonts w:cstheme="minorHAnsi"/>
        </w:rPr>
        <w:t xml:space="preserve">, either at home or in school. Tell them you will be asking them about it </w:t>
      </w:r>
      <w:r w:rsidR="001A3D5C">
        <w:rPr>
          <w:rFonts w:cstheme="minorHAnsi"/>
        </w:rPr>
        <w:t xml:space="preserve">when you see them </w:t>
      </w:r>
      <w:r w:rsidR="007C0739">
        <w:rPr>
          <w:rFonts w:cstheme="minorHAnsi"/>
        </w:rPr>
        <w:t>around school</w:t>
      </w:r>
      <w:r w:rsidR="001A3D5C">
        <w:rPr>
          <w:rFonts w:cstheme="minorHAnsi"/>
        </w:rPr>
        <w:t>,</w:t>
      </w:r>
      <w:r w:rsidR="007C0739">
        <w:rPr>
          <w:rFonts w:cstheme="minorHAnsi"/>
        </w:rPr>
        <w:t xml:space="preserve"> or in collective worship later in the week.</w:t>
      </w:r>
      <w:r>
        <w:rPr>
          <w:rFonts w:cstheme="minorHAnsi"/>
        </w:rPr>
        <w:t xml:space="preserve"> </w:t>
      </w:r>
    </w:p>
    <w:p w14:paraId="12EC7C4B" w14:textId="132051BE" w:rsidR="00B44D63" w:rsidRDefault="00B44D63" w:rsidP="0071454C">
      <w:pPr>
        <w:rPr>
          <w:rFonts w:cstheme="minorHAnsi"/>
        </w:rPr>
      </w:pPr>
    </w:p>
    <w:p w14:paraId="32BB15C0" w14:textId="150737E2" w:rsidR="00BE6464" w:rsidRDefault="00C2189A" w:rsidP="0071454C">
      <w:pPr>
        <w:rPr>
          <w:rFonts w:cstheme="minorHAnsi"/>
          <w:b/>
          <w:bCs/>
        </w:rPr>
      </w:pPr>
      <w:r w:rsidRPr="00CB1815">
        <w:rPr>
          <w:rFonts w:cstheme="minorHAnsi"/>
          <w:noProof/>
        </w:rPr>
        <w:drawing>
          <wp:anchor distT="0" distB="0" distL="114300" distR="114300" simplePos="0" relativeHeight="251659264" behindDoc="1" locked="0" layoutInCell="1" allowOverlap="1" wp14:anchorId="337923FA" wp14:editId="4D563092">
            <wp:simplePos x="0" y="0"/>
            <wp:positionH relativeFrom="column">
              <wp:posOffset>3421380</wp:posOffset>
            </wp:positionH>
            <wp:positionV relativeFrom="paragraph">
              <wp:posOffset>10795</wp:posOffset>
            </wp:positionV>
            <wp:extent cx="2515235" cy="1463040"/>
            <wp:effectExtent l="0" t="0" r="0" b="3810"/>
            <wp:wrapTight wrapText="bothSides">
              <wp:wrapPolygon edited="0">
                <wp:start x="0" y="0"/>
                <wp:lineTo x="0" y="21375"/>
                <wp:lineTo x="21431" y="21375"/>
                <wp:lineTo x="21431" y="0"/>
                <wp:lineTo x="0" y="0"/>
              </wp:wrapPolygon>
            </wp:wrapTight>
            <wp:docPr id="9" name="Picture 8">
              <a:extLst xmlns:a="http://schemas.openxmlformats.org/drawingml/2006/main">
                <a:ext uri="{FF2B5EF4-FFF2-40B4-BE49-F238E27FC236}">
                  <a16:creationId xmlns:a16="http://schemas.microsoft.com/office/drawing/2014/main" id="{8AB2127A-76E2-545C-2F62-D8AADB6E6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AB2127A-76E2-545C-2F62-D8AADB6E69B9}"/>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l="17549" t="15274" r="18592" b="18706"/>
                    <a:stretch/>
                  </pic:blipFill>
                  <pic:spPr>
                    <a:xfrm>
                      <a:off x="0" y="0"/>
                      <a:ext cx="2515235" cy="1463040"/>
                    </a:xfrm>
                    <a:prstGeom prst="rect">
                      <a:avLst/>
                    </a:prstGeom>
                  </pic:spPr>
                </pic:pic>
              </a:graphicData>
            </a:graphic>
          </wp:anchor>
        </w:drawing>
      </w:r>
      <w:r w:rsidR="00BE6464" w:rsidRPr="00B906E2">
        <w:rPr>
          <w:rFonts w:cstheme="minorHAnsi"/>
          <w:b/>
          <w:bCs/>
        </w:rPr>
        <w:t xml:space="preserve">Slide </w:t>
      </w:r>
      <w:r w:rsidR="00BE6464">
        <w:rPr>
          <w:rFonts w:cstheme="minorHAnsi"/>
          <w:b/>
          <w:bCs/>
        </w:rPr>
        <w:t xml:space="preserve">6 </w:t>
      </w:r>
    </w:p>
    <w:p w14:paraId="671945C2" w14:textId="77777777" w:rsidR="001A3D5C" w:rsidRDefault="00C2189A" w:rsidP="00C2189A">
      <w:pPr>
        <w:rPr>
          <w:rFonts w:cstheme="minorHAnsi"/>
        </w:rPr>
      </w:pPr>
      <w:r>
        <w:rPr>
          <w:rFonts w:cstheme="minorHAnsi"/>
        </w:rPr>
        <w:t xml:space="preserve">Sing </w:t>
      </w:r>
      <w:hyperlink r:id="rId14" w:anchor="block-90d33297b234149efb6d" w:history="1">
        <w:r w:rsidRPr="00CC2E22">
          <w:rPr>
            <w:rStyle w:val="Hyperlink"/>
            <w:rFonts w:cstheme="minorHAnsi"/>
          </w:rPr>
          <w:t>Lend a Hand</w:t>
        </w:r>
      </w:hyperlink>
      <w:r>
        <w:rPr>
          <w:rFonts w:cstheme="minorHAnsi"/>
        </w:rPr>
        <w:t xml:space="preserve"> from Pop UK. </w:t>
      </w:r>
    </w:p>
    <w:p w14:paraId="4A79C333" w14:textId="77777777" w:rsidR="001A3D5C" w:rsidRDefault="00C2189A" w:rsidP="00C2189A">
      <w:pPr>
        <w:rPr>
          <w:rFonts w:cstheme="minorHAnsi"/>
        </w:rPr>
      </w:pPr>
      <w:r>
        <w:rPr>
          <w:rFonts w:cstheme="minorHAnsi"/>
        </w:rPr>
        <w:t xml:space="preserve">Ask pupils to think about how this relates to our theme of responsibility. </w:t>
      </w:r>
    </w:p>
    <w:p w14:paraId="5EF3AEDF" w14:textId="768E48EB" w:rsidR="00C2189A" w:rsidRDefault="00C2189A" w:rsidP="00C2189A">
      <w:pPr>
        <w:rPr>
          <w:rFonts w:cstheme="minorHAnsi"/>
        </w:rPr>
      </w:pPr>
      <w:r>
        <w:rPr>
          <w:rFonts w:cstheme="minorHAnsi"/>
        </w:rPr>
        <w:t xml:space="preserve">(If your school  doesn’t subscribe to Pop UK, </w:t>
      </w:r>
      <w:r w:rsidR="0060627B">
        <w:rPr>
          <w:rFonts w:cstheme="minorHAnsi"/>
        </w:rPr>
        <w:t xml:space="preserve">it’s very easy to set up an account,  or </w:t>
      </w:r>
      <w:r>
        <w:rPr>
          <w:rFonts w:cstheme="minorHAnsi"/>
        </w:rPr>
        <w:t xml:space="preserve">the song is also available on </w:t>
      </w:r>
      <w:hyperlink r:id="rId15" w:history="1">
        <w:r w:rsidRPr="001664FD">
          <w:rPr>
            <w:rStyle w:val="Hyperlink"/>
            <w:rFonts w:cstheme="minorHAnsi"/>
          </w:rPr>
          <w:t>You Tube</w:t>
        </w:r>
      </w:hyperlink>
      <w:r>
        <w:rPr>
          <w:rFonts w:cstheme="minorHAnsi"/>
        </w:rPr>
        <w:t>, start at 3.5</w:t>
      </w:r>
      <w:r w:rsidR="0060627B">
        <w:rPr>
          <w:rFonts w:cstheme="minorHAnsi"/>
        </w:rPr>
        <w:t>7</w:t>
      </w:r>
      <w:r>
        <w:rPr>
          <w:rFonts w:cstheme="minorHAnsi"/>
        </w:rPr>
        <w:t>)</w:t>
      </w:r>
    </w:p>
    <w:p w14:paraId="1FBB506C" w14:textId="6C130E1F" w:rsidR="00C2189A" w:rsidRDefault="00C2189A" w:rsidP="00C2189A">
      <w:pPr>
        <w:rPr>
          <w:rFonts w:cstheme="minorHAnsi"/>
        </w:rPr>
      </w:pPr>
    </w:p>
    <w:p w14:paraId="23EC2F6D" w14:textId="054DA03F" w:rsidR="00C2189A" w:rsidRDefault="00C2189A" w:rsidP="00C2189A">
      <w:pPr>
        <w:rPr>
          <w:rFonts w:cstheme="minorHAnsi"/>
        </w:rPr>
      </w:pPr>
    </w:p>
    <w:p w14:paraId="0E09517A" w14:textId="77777777" w:rsidR="001A3D5C" w:rsidRDefault="001A3D5C" w:rsidP="00C2189A">
      <w:pPr>
        <w:rPr>
          <w:rFonts w:cstheme="minorHAnsi"/>
        </w:rPr>
      </w:pPr>
    </w:p>
    <w:p w14:paraId="749EE7C0" w14:textId="77777777" w:rsidR="00C2189A" w:rsidRDefault="00C2189A" w:rsidP="00C2189A">
      <w:pPr>
        <w:rPr>
          <w:rFonts w:cstheme="minorHAnsi"/>
          <w:b/>
          <w:bCs/>
        </w:rPr>
      </w:pPr>
      <w:r w:rsidRPr="00B906E2">
        <w:rPr>
          <w:rFonts w:cstheme="minorHAnsi"/>
          <w:b/>
          <w:bCs/>
        </w:rPr>
        <w:t xml:space="preserve">Slide </w:t>
      </w:r>
      <w:r>
        <w:rPr>
          <w:rFonts w:cstheme="minorHAnsi"/>
          <w:b/>
          <w:bCs/>
        </w:rPr>
        <w:t xml:space="preserve">7 </w:t>
      </w:r>
    </w:p>
    <w:p w14:paraId="11BC780D" w14:textId="528D2027" w:rsidR="00C91D64" w:rsidRDefault="005819D7" w:rsidP="0071454C">
      <w:pPr>
        <w:rPr>
          <w:rFonts w:cstheme="minorHAnsi"/>
        </w:rPr>
      </w:pPr>
      <w:r>
        <w:rPr>
          <w:rFonts w:cstheme="minorHAnsi"/>
        </w:rPr>
        <w:t>Finish with this prayer</w:t>
      </w:r>
      <w:r w:rsidR="007C0739">
        <w:rPr>
          <w:rFonts w:cstheme="minorHAnsi"/>
        </w:rPr>
        <w:t xml:space="preserve"> – or your own closing prayer.</w:t>
      </w:r>
    </w:p>
    <w:p w14:paraId="51BF5067" w14:textId="337C53B7" w:rsidR="007C0739" w:rsidRDefault="007C0739" w:rsidP="0071454C">
      <w:pPr>
        <w:rPr>
          <w:rFonts w:cstheme="minorHAnsi"/>
        </w:rPr>
      </w:pPr>
    </w:p>
    <w:p w14:paraId="60C5C1F1" w14:textId="77777777" w:rsidR="0067290A" w:rsidRDefault="0067290A" w:rsidP="0067290A">
      <w:pPr>
        <w:pBdr>
          <w:top w:val="single" w:sz="4" w:space="1" w:color="auto"/>
          <w:left w:val="single" w:sz="4" w:space="4" w:color="auto"/>
          <w:bottom w:val="single" w:sz="4" w:space="1" w:color="auto"/>
          <w:right w:val="single" w:sz="4" w:space="4" w:color="auto"/>
        </w:pBdr>
        <w:rPr>
          <w:rFonts w:cstheme="minorHAnsi"/>
        </w:rPr>
      </w:pPr>
      <w:r>
        <w:rPr>
          <w:rFonts w:cstheme="minorHAnsi"/>
        </w:rPr>
        <w:t>Dear God,</w:t>
      </w:r>
    </w:p>
    <w:p w14:paraId="1DAE12F8" w14:textId="77777777" w:rsidR="0067290A" w:rsidRDefault="0067290A" w:rsidP="0067290A">
      <w:pPr>
        <w:pBdr>
          <w:top w:val="single" w:sz="4" w:space="1" w:color="auto"/>
          <w:left w:val="single" w:sz="4" w:space="4" w:color="auto"/>
          <w:bottom w:val="single" w:sz="4" w:space="1" w:color="auto"/>
          <w:right w:val="single" w:sz="4" w:space="4" w:color="auto"/>
        </w:pBdr>
        <w:rPr>
          <w:rFonts w:cstheme="minorHAnsi"/>
        </w:rPr>
      </w:pPr>
      <w:r>
        <w:rPr>
          <w:rFonts w:cstheme="minorHAnsi"/>
        </w:rPr>
        <w:t>Thank you that you made us and you love us whatever we’re like.</w:t>
      </w:r>
    </w:p>
    <w:p w14:paraId="3A1A7475" w14:textId="77777777" w:rsidR="0067290A" w:rsidRDefault="0067290A" w:rsidP="0067290A">
      <w:pPr>
        <w:pBdr>
          <w:top w:val="single" w:sz="4" w:space="1" w:color="auto"/>
          <w:left w:val="single" w:sz="4" w:space="4" w:color="auto"/>
          <w:bottom w:val="single" w:sz="4" w:space="1" w:color="auto"/>
          <w:right w:val="single" w:sz="4" w:space="4" w:color="auto"/>
        </w:pBdr>
        <w:rPr>
          <w:rFonts w:cstheme="minorHAnsi"/>
        </w:rPr>
      </w:pPr>
      <w:r>
        <w:rPr>
          <w:rFonts w:cstheme="minorHAnsi"/>
        </w:rPr>
        <w:t>Please help us to be responsible citizens, at home,  in school and in the wider world.</w:t>
      </w:r>
    </w:p>
    <w:p w14:paraId="23F28778" w14:textId="77777777" w:rsidR="0067290A" w:rsidRDefault="0067290A" w:rsidP="0067290A">
      <w:pPr>
        <w:pBdr>
          <w:top w:val="single" w:sz="4" w:space="1" w:color="auto"/>
          <w:left w:val="single" w:sz="4" w:space="4" w:color="auto"/>
          <w:bottom w:val="single" w:sz="4" w:space="1" w:color="auto"/>
          <w:right w:val="single" w:sz="4" w:space="4" w:color="auto"/>
        </w:pBdr>
        <w:rPr>
          <w:rFonts w:cstheme="minorHAnsi"/>
        </w:rPr>
      </w:pPr>
      <w:r>
        <w:rPr>
          <w:rFonts w:cstheme="minorHAnsi"/>
        </w:rPr>
        <w:t>Help us to choose the right thing and be gamechangers.</w:t>
      </w:r>
    </w:p>
    <w:p w14:paraId="2A43CDB4" w14:textId="77777777" w:rsidR="0067290A" w:rsidRDefault="0067290A" w:rsidP="0067290A">
      <w:pPr>
        <w:pBdr>
          <w:top w:val="single" w:sz="4" w:space="1" w:color="auto"/>
          <w:left w:val="single" w:sz="4" w:space="4" w:color="auto"/>
          <w:bottom w:val="single" w:sz="4" w:space="1" w:color="auto"/>
          <w:right w:val="single" w:sz="4" w:space="4" w:color="auto"/>
        </w:pBdr>
        <w:rPr>
          <w:rFonts w:cstheme="minorHAnsi"/>
        </w:rPr>
      </w:pPr>
      <w:r>
        <w:rPr>
          <w:rFonts w:cstheme="minorHAnsi"/>
        </w:rPr>
        <w:t>Amen.</w:t>
      </w:r>
    </w:p>
    <w:p w14:paraId="4617456D" w14:textId="77777777" w:rsidR="007921DC" w:rsidRDefault="007921DC" w:rsidP="0071454C">
      <w:pPr>
        <w:rPr>
          <w:rFonts w:cstheme="minorHAnsi"/>
        </w:rPr>
      </w:pPr>
    </w:p>
    <w:p w14:paraId="0F8DD57D" w14:textId="64BCA2FB" w:rsidR="00A5554F" w:rsidRDefault="00A5554F" w:rsidP="00CC2E22">
      <w:pPr>
        <w:rPr>
          <w:rFonts w:cstheme="minorHAnsi"/>
        </w:rPr>
      </w:pPr>
    </w:p>
    <w:p w14:paraId="6E0CDA3F" w14:textId="0D0C661A" w:rsidR="00CB1815" w:rsidRDefault="00CB1815" w:rsidP="00CC2E22">
      <w:pPr>
        <w:rPr>
          <w:rFonts w:cstheme="minorHAnsi"/>
        </w:rPr>
      </w:pPr>
    </w:p>
    <w:p w14:paraId="2237DF20" w14:textId="3FF52A97" w:rsidR="00B66AC1" w:rsidRDefault="00B66AC1" w:rsidP="00CC2E22">
      <w:pPr>
        <w:rPr>
          <w:rFonts w:cstheme="minorHAnsi"/>
        </w:rPr>
      </w:pPr>
    </w:p>
    <w:p w14:paraId="3B6FA6F7" w14:textId="77777777" w:rsidR="00C26A11" w:rsidRDefault="00C26A11" w:rsidP="00CC2E22">
      <w:pPr>
        <w:rPr>
          <w:rFonts w:cstheme="minorHAnsi"/>
        </w:rPr>
      </w:pPr>
    </w:p>
    <w:sectPr w:rsidR="00C26A11" w:rsidSect="000F01BC">
      <w:headerReference w:type="default" r:id="rId16"/>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D4813" w14:textId="77777777" w:rsidR="006A3B4B" w:rsidRDefault="006A3B4B" w:rsidP="000F01BC">
      <w:r>
        <w:separator/>
      </w:r>
    </w:p>
  </w:endnote>
  <w:endnote w:type="continuationSeparator" w:id="0">
    <w:p w14:paraId="01F7A415" w14:textId="77777777" w:rsidR="006A3B4B" w:rsidRDefault="006A3B4B"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016C8" w14:textId="77777777" w:rsidR="006A3B4B" w:rsidRDefault="006A3B4B" w:rsidP="000F01BC">
      <w:r>
        <w:separator/>
      </w:r>
    </w:p>
  </w:footnote>
  <w:footnote w:type="continuationSeparator" w:id="0">
    <w:p w14:paraId="01159570" w14:textId="77777777" w:rsidR="006A3B4B" w:rsidRDefault="006A3B4B"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650D5"/>
    <w:rsid w:val="000672EA"/>
    <w:rsid w:val="000936F2"/>
    <w:rsid w:val="000C5C60"/>
    <w:rsid w:val="000D6852"/>
    <w:rsid w:val="000D6D45"/>
    <w:rsid w:val="000E4DB4"/>
    <w:rsid w:val="000E4F88"/>
    <w:rsid w:val="000F01BC"/>
    <w:rsid w:val="00105D93"/>
    <w:rsid w:val="00127872"/>
    <w:rsid w:val="00132F2A"/>
    <w:rsid w:val="001341D3"/>
    <w:rsid w:val="00146536"/>
    <w:rsid w:val="00157A6D"/>
    <w:rsid w:val="001613C4"/>
    <w:rsid w:val="001640DF"/>
    <w:rsid w:val="001664FD"/>
    <w:rsid w:val="001671A7"/>
    <w:rsid w:val="00187C1D"/>
    <w:rsid w:val="00191D60"/>
    <w:rsid w:val="001A3D5C"/>
    <w:rsid w:val="001B11A2"/>
    <w:rsid w:val="001B641B"/>
    <w:rsid w:val="001F0169"/>
    <w:rsid w:val="001F3168"/>
    <w:rsid w:val="00213D00"/>
    <w:rsid w:val="002474E8"/>
    <w:rsid w:val="00277AA9"/>
    <w:rsid w:val="00291C1D"/>
    <w:rsid w:val="002A194B"/>
    <w:rsid w:val="002A46FA"/>
    <w:rsid w:val="002C158B"/>
    <w:rsid w:val="002C5710"/>
    <w:rsid w:val="002F5CCA"/>
    <w:rsid w:val="002F7D0E"/>
    <w:rsid w:val="00323FD6"/>
    <w:rsid w:val="00330840"/>
    <w:rsid w:val="00334BF0"/>
    <w:rsid w:val="003638DE"/>
    <w:rsid w:val="003B3ABD"/>
    <w:rsid w:val="003D0FD1"/>
    <w:rsid w:val="003D7B1A"/>
    <w:rsid w:val="003E0693"/>
    <w:rsid w:val="003F5145"/>
    <w:rsid w:val="00415B14"/>
    <w:rsid w:val="00421D07"/>
    <w:rsid w:val="00432B6C"/>
    <w:rsid w:val="00436434"/>
    <w:rsid w:val="00461C17"/>
    <w:rsid w:val="00464CAD"/>
    <w:rsid w:val="0047587F"/>
    <w:rsid w:val="004D1F71"/>
    <w:rsid w:val="004E3EC5"/>
    <w:rsid w:val="00512B0D"/>
    <w:rsid w:val="0052021C"/>
    <w:rsid w:val="00532309"/>
    <w:rsid w:val="005767F6"/>
    <w:rsid w:val="0057749A"/>
    <w:rsid w:val="005819D7"/>
    <w:rsid w:val="00583A23"/>
    <w:rsid w:val="005E49AA"/>
    <w:rsid w:val="005F0C48"/>
    <w:rsid w:val="005F732A"/>
    <w:rsid w:val="0060627B"/>
    <w:rsid w:val="00632C61"/>
    <w:rsid w:val="00643279"/>
    <w:rsid w:val="006532BA"/>
    <w:rsid w:val="0067290A"/>
    <w:rsid w:val="00673B50"/>
    <w:rsid w:val="006A3B4B"/>
    <w:rsid w:val="006A48A3"/>
    <w:rsid w:val="006C3B61"/>
    <w:rsid w:val="006D3D9C"/>
    <w:rsid w:val="006E099D"/>
    <w:rsid w:val="006F557F"/>
    <w:rsid w:val="0071454C"/>
    <w:rsid w:val="0071513C"/>
    <w:rsid w:val="00747449"/>
    <w:rsid w:val="00750305"/>
    <w:rsid w:val="00750AA9"/>
    <w:rsid w:val="00750D8F"/>
    <w:rsid w:val="00755635"/>
    <w:rsid w:val="00774037"/>
    <w:rsid w:val="00777F53"/>
    <w:rsid w:val="00791EDD"/>
    <w:rsid w:val="007921DC"/>
    <w:rsid w:val="007C0739"/>
    <w:rsid w:val="007E5193"/>
    <w:rsid w:val="00803347"/>
    <w:rsid w:val="00816655"/>
    <w:rsid w:val="00824AE6"/>
    <w:rsid w:val="00857E71"/>
    <w:rsid w:val="008732E0"/>
    <w:rsid w:val="00874D44"/>
    <w:rsid w:val="008B16B2"/>
    <w:rsid w:val="008C1862"/>
    <w:rsid w:val="008C45B9"/>
    <w:rsid w:val="008E0738"/>
    <w:rsid w:val="008F38AE"/>
    <w:rsid w:val="0091743D"/>
    <w:rsid w:val="009272E6"/>
    <w:rsid w:val="00931B19"/>
    <w:rsid w:val="0096744C"/>
    <w:rsid w:val="00977CCC"/>
    <w:rsid w:val="00977DF1"/>
    <w:rsid w:val="00980243"/>
    <w:rsid w:val="009829A0"/>
    <w:rsid w:val="00986F9B"/>
    <w:rsid w:val="00993F6C"/>
    <w:rsid w:val="009A18FB"/>
    <w:rsid w:val="009C4D56"/>
    <w:rsid w:val="009D3C8F"/>
    <w:rsid w:val="009D776E"/>
    <w:rsid w:val="009E18E3"/>
    <w:rsid w:val="009F5928"/>
    <w:rsid w:val="00A3615C"/>
    <w:rsid w:val="00A419A7"/>
    <w:rsid w:val="00A5554F"/>
    <w:rsid w:val="00A606B1"/>
    <w:rsid w:val="00A61971"/>
    <w:rsid w:val="00A625AB"/>
    <w:rsid w:val="00A814F2"/>
    <w:rsid w:val="00AA44B7"/>
    <w:rsid w:val="00AB2A9F"/>
    <w:rsid w:val="00AB2CE7"/>
    <w:rsid w:val="00AE5D15"/>
    <w:rsid w:val="00B05A9C"/>
    <w:rsid w:val="00B05DE1"/>
    <w:rsid w:val="00B146E4"/>
    <w:rsid w:val="00B444F5"/>
    <w:rsid w:val="00B44D63"/>
    <w:rsid w:val="00B505F9"/>
    <w:rsid w:val="00B662A5"/>
    <w:rsid w:val="00B66AC1"/>
    <w:rsid w:val="00B76694"/>
    <w:rsid w:val="00B906E2"/>
    <w:rsid w:val="00B93A37"/>
    <w:rsid w:val="00BA3350"/>
    <w:rsid w:val="00BA4BFA"/>
    <w:rsid w:val="00BC3A7D"/>
    <w:rsid w:val="00BD59AE"/>
    <w:rsid w:val="00BE2393"/>
    <w:rsid w:val="00BE6464"/>
    <w:rsid w:val="00BF04FD"/>
    <w:rsid w:val="00BF17D7"/>
    <w:rsid w:val="00C12B64"/>
    <w:rsid w:val="00C2189A"/>
    <w:rsid w:val="00C26943"/>
    <w:rsid w:val="00C26A11"/>
    <w:rsid w:val="00C36D76"/>
    <w:rsid w:val="00C70E14"/>
    <w:rsid w:val="00C91D64"/>
    <w:rsid w:val="00CB1815"/>
    <w:rsid w:val="00CB2D06"/>
    <w:rsid w:val="00CB2E03"/>
    <w:rsid w:val="00CC2E22"/>
    <w:rsid w:val="00CD5AAC"/>
    <w:rsid w:val="00D01DEF"/>
    <w:rsid w:val="00D27F35"/>
    <w:rsid w:val="00D31E38"/>
    <w:rsid w:val="00D34E44"/>
    <w:rsid w:val="00D43483"/>
    <w:rsid w:val="00D43AAF"/>
    <w:rsid w:val="00D44504"/>
    <w:rsid w:val="00D5578D"/>
    <w:rsid w:val="00D827B7"/>
    <w:rsid w:val="00D9495E"/>
    <w:rsid w:val="00D959CB"/>
    <w:rsid w:val="00D95E55"/>
    <w:rsid w:val="00DA7360"/>
    <w:rsid w:val="00DB34DA"/>
    <w:rsid w:val="00DD49C0"/>
    <w:rsid w:val="00E16C6B"/>
    <w:rsid w:val="00E25D5F"/>
    <w:rsid w:val="00E40D86"/>
    <w:rsid w:val="00E40EA1"/>
    <w:rsid w:val="00E4292D"/>
    <w:rsid w:val="00E46395"/>
    <w:rsid w:val="00E7435D"/>
    <w:rsid w:val="00E83795"/>
    <w:rsid w:val="00E83BB7"/>
    <w:rsid w:val="00EA0277"/>
    <w:rsid w:val="00EA22DB"/>
    <w:rsid w:val="00EB10B4"/>
    <w:rsid w:val="00EC16BE"/>
    <w:rsid w:val="00EE0953"/>
    <w:rsid w:val="00EE515D"/>
    <w:rsid w:val="00F3520B"/>
    <w:rsid w:val="00F45BB6"/>
    <w:rsid w:val="00F52F9D"/>
    <w:rsid w:val="00F53542"/>
    <w:rsid w:val="00F54B09"/>
    <w:rsid w:val="00F638CE"/>
    <w:rsid w:val="00F722C3"/>
    <w:rsid w:val="00F740CC"/>
    <w:rsid w:val="00F8036F"/>
    <w:rsid w:val="00FB1C6B"/>
    <w:rsid w:val="00FC1A13"/>
    <w:rsid w:val="00FC5428"/>
    <w:rsid w:val="00FD21B6"/>
    <w:rsid w:val="00FD3659"/>
    <w:rsid w:val="00FF4A08"/>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60627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inchester.anglican.org/education-schools/resources-for-schools/project-booklets-and-resources/" TargetMode="Externa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customXml" Target="../customXml/item3.xml"/><Relationship Id="rId7" Type="http://schemas.openxmlformats.org/officeDocument/2006/relationships/hyperlink" Target="https://www.portsmouth.anglican.org/education/resources/projects/" TargetMode="External"/><Relationship Id="rId12" Type="http://schemas.openxmlformats.org/officeDocument/2006/relationships/hyperlink" Target="https://www.bbc.co.uk/teach/class-clips-video/ks1-religious-education-treasure-champs-17-responsibility/zvb4dnb"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hyperlink" Target="https://www.youtube.com/watch?v=J0RchlD8ejk" TargetMode="External"/><Relationship Id="rId10" Type="http://schemas.openxmlformats.org/officeDocument/2006/relationships/hyperlink" Target="https://www.christianaid.org.uk/get-involved/schools/global-neighbours/about-accreditation-scheme" TargetMode="External"/><Relationship Id="rId19"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hyperlink" Target="https://www.popuk.org/membership-song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57E570E-DBED-4347-A80F-3F8177142045}"/>
</file>

<file path=customXml/itemProps2.xml><?xml version="1.0" encoding="utf-8"?>
<ds:datastoreItem xmlns:ds="http://schemas.openxmlformats.org/officeDocument/2006/customXml" ds:itemID="{ED4F21DD-005B-461F-BFFC-5A91AB59DEBD}"/>
</file>

<file path=customXml/itemProps3.xml><?xml version="1.0" encoding="utf-8"?>
<ds:datastoreItem xmlns:ds="http://schemas.openxmlformats.org/officeDocument/2006/customXml" ds:itemID="{EF66365D-7447-4D45-8906-AA18A1D29C05}"/>
</file>

<file path=docProps/app.xml><?xml version="1.0" encoding="utf-8"?>
<Properties xmlns="http://schemas.openxmlformats.org/officeDocument/2006/extended-properties" xmlns:vt="http://schemas.openxmlformats.org/officeDocument/2006/docPropsVTypes">
  <Template>Normal</Template>
  <TotalTime>0</TotalTime>
  <Pages>3</Pages>
  <Words>830</Words>
  <Characters>4731</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32</cp:revision>
  <dcterms:created xsi:type="dcterms:W3CDTF">2023-08-15T08:49:00Z</dcterms:created>
  <dcterms:modified xsi:type="dcterms:W3CDTF">2023-12-01T16:51:00Z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